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B67D" w14:textId="77777777" w:rsidR="00F02DD5" w:rsidRDefault="00000000">
      <w:pPr>
        <w:spacing w:after="279" w:line="259" w:lineRule="auto"/>
        <w:ind w:left="374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CDEB52" wp14:editId="62C98553">
            <wp:simplePos x="0" y="0"/>
            <wp:positionH relativeFrom="column">
              <wp:posOffset>4882210</wp:posOffset>
            </wp:positionH>
            <wp:positionV relativeFrom="paragraph">
              <wp:posOffset>76195</wp:posOffset>
            </wp:positionV>
            <wp:extent cx="965835" cy="1076325"/>
            <wp:effectExtent l="0" t="0" r="0" b="0"/>
            <wp:wrapSquare wrapText="bothSides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14:paraId="6F2BA7F9" w14:textId="3C842737" w:rsidR="0034360A" w:rsidRDefault="00000000" w:rsidP="0034360A">
      <w:pPr>
        <w:spacing w:after="68" w:line="259" w:lineRule="auto"/>
        <w:ind w:left="1085" w:firstLine="708"/>
        <w:jc w:val="center"/>
        <w:rPr>
          <w:b/>
          <w:sz w:val="28"/>
        </w:rPr>
      </w:pPr>
      <w:r>
        <w:rPr>
          <w:b/>
          <w:sz w:val="28"/>
        </w:rPr>
        <w:t>Zasady przyjmowania słuchaczy</w:t>
      </w:r>
    </w:p>
    <w:p w14:paraId="106B5951" w14:textId="59B1EB0D" w:rsidR="0034360A" w:rsidRDefault="00000000" w:rsidP="0034360A">
      <w:pPr>
        <w:spacing w:after="68" w:line="259" w:lineRule="auto"/>
        <w:ind w:left="1085" w:firstLine="708"/>
        <w:jc w:val="center"/>
        <w:rPr>
          <w:b/>
          <w:sz w:val="28"/>
        </w:rPr>
      </w:pPr>
      <w:r>
        <w:rPr>
          <w:b/>
          <w:sz w:val="28"/>
        </w:rPr>
        <w:t xml:space="preserve">do Liceum </w:t>
      </w:r>
      <w:r w:rsidR="0034360A">
        <w:rPr>
          <w:b/>
          <w:sz w:val="28"/>
        </w:rPr>
        <w:t>O</w:t>
      </w:r>
      <w:r>
        <w:rPr>
          <w:b/>
          <w:sz w:val="28"/>
        </w:rPr>
        <w:t xml:space="preserve">gólnokształcącego dla </w:t>
      </w:r>
      <w:r w:rsidR="0034360A">
        <w:rPr>
          <w:b/>
          <w:sz w:val="28"/>
        </w:rPr>
        <w:t>D</w:t>
      </w:r>
      <w:r>
        <w:rPr>
          <w:b/>
          <w:sz w:val="28"/>
        </w:rPr>
        <w:t>orosłych</w:t>
      </w:r>
    </w:p>
    <w:p w14:paraId="1D9A85C5" w14:textId="13C4AEC1" w:rsidR="00F02DD5" w:rsidRDefault="00000000" w:rsidP="0034360A">
      <w:pPr>
        <w:spacing w:after="68" w:line="259" w:lineRule="auto"/>
        <w:ind w:left="1085" w:firstLine="708"/>
        <w:jc w:val="center"/>
      </w:pPr>
      <w:r>
        <w:rPr>
          <w:b/>
          <w:sz w:val="28"/>
        </w:rPr>
        <w:t>w Zespole Szkół Mechanicznych</w:t>
      </w:r>
    </w:p>
    <w:p w14:paraId="4C0A9E6C" w14:textId="75B33BF4" w:rsidR="00F02DD5" w:rsidRDefault="00000000" w:rsidP="0034360A">
      <w:pPr>
        <w:spacing w:after="328" w:line="259" w:lineRule="auto"/>
        <w:ind w:left="2842" w:hanging="10"/>
        <w:jc w:val="left"/>
      </w:pPr>
      <w:r>
        <w:rPr>
          <w:b/>
          <w:sz w:val="28"/>
        </w:rPr>
        <w:t>w roku szkolnym 202</w:t>
      </w:r>
      <w:r w:rsidR="0034360A">
        <w:rPr>
          <w:b/>
          <w:sz w:val="28"/>
        </w:rPr>
        <w:t>6</w:t>
      </w:r>
      <w:r>
        <w:rPr>
          <w:b/>
          <w:sz w:val="28"/>
        </w:rPr>
        <w:t>/202</w:t>
      </w:r>
      <w:r w:rsidR="0034360A">
        <w:rPr>
          <w:b/>
          <w:sz w:val="28"/>
        </w:rPr>
        <w:t>7</w:t>
      </w:r>
    </w:p>
    <w:p w14:paraId="4E6C767E" w14:textId="77777777" w:rsidR="00F02DD5" w:rsidRDefault="00000000">
      <w:pPr>
        <w:spacing w:after="405" w:line="259" w:lineRule="auto"/>
        <w:ind w:left="0" w:firstLine="0"/>
        <w:jc w:val="left"/>
      </w:pPr>
      <w:r>
        <w:t xml:space="preserve"> </w:t>
      </w:r>
    </w:p>
    <w:p w14:paraId="320A90C6" w14:textId="77777777" w:rsidR="00F02DD5" w:rsidRDefault="00000000">
      <w:pPr>
        <w:spacing w:after="393" w:line="259" w:lineRule="auto"/>
        <w:ind w:left="-15" w:right="10" w:firstLine="0"/>
      </w:pPr>
      <w:r>
        <w:t xml:space="preserve">opracowane na podstawie: </w:t>
      </w:r>
      <w:r>
        <w:rPr>
          <w:sz w:val="28"/>
        </w:rPr>
        <w:t xml:space="preserve"> </w:t>
      </w:r>
    </w:p>
    <w:p w14:paraId="5A60BCF7" w14:textId="7050E6BD" w:rsidR="00F02DD5" w:rsidRDefault="00BD5272" w:rsidP="00BD5272">
      <w:pPr>
        <w:spacing w:after="35" w:line="259" w:lineRule="auto"/>
        <w:ind w:right="10" w:hanging="77"/>
      </w:pPr>
      <w:r>
        <w:t xml:space="preserve">- </w:t>
      </w:r>
      <w:r w:rsidR="00000000">
        <w:t xml:space="preserve">Ustawy z dnia 14 grudnia 2016 r. Prawo oświatowe. </w:t>
      </w:r>
    </w:p>
    <w:p w14:paraId="4C3E430B" w14:textId="6689A32C" w:rsidR="00F02DD5" w:rsidRDefault="00BD5272" w:rsidP="00BD5272">
      <w:pPr>
        <w:spacing w:line="285" w:lineRule="auto"/>
        <w:ind w:right="10" w:hanging="77"/>
      </w:pPr>
      <w:r>
        <w:t xml:space="preserve">- </w:t>
      </w:r>
      <w:r w:rsidR="00000000">
        <w:t>Zarządzenia Nr 3/202</w:t>
      </w:r>
      <w:r w:rsidR="0034360A">
        <w:t>6</w:t>
      </w:r>
      <w:r w:rsidR="00000000">
        <w:t xml:space="preserve"> Kujawsko – Pomorskiego Kuratora Oświaty z dnia </w:t>
      </w:r>
      <w:r w:rsidR="0034360A">
        <w:t>16</w:t>
      </w:r>
      <w:r w:rsidR="00000000">
        <w:t xml:space="preserve"> stycznia 202</w:t>
      </w:r>
      <w:r w:rsidR="0034360A">
        <w:t>6</w:t>
      </w:r>
      <w:r w:rsidR="00000000">
        <w:t xml:space="preserve"> r., w sprawie określenia terminów przeprowadzania postępowania rekrutacyjnego i postępowania uzupełniającego, w tym terminów składania dokumentów, na rok szkolny 202</w:t>
      </w:r>
      <w:r w:rsidR="0034360A">
        <w:t>6</w:t>
      </w:r>
      <w:r w:rsidR="00000000">
        <w:t>/202</w:t>
      </w:r>
      <w:r w:rsidR="0034360A">
        <w:t>7</w:t>
      </w:r>
      <w:r w:rsidR="00000000">
        <w:t xml:space="preserve"> do: publicznych szkół podstawowych dla dorosłych, klas I publicznych szkół ponadpodstawowych i na semestr pierwszy klas I publicznych branżowych szkół II stopnia i publicznych szkół policealnych w województwie kujawsko – pomorskim. </w:t>
      </w:r>
    </w:p>
    <w:p w14:paraId="0B9EEBBE" w14:textId="77777777" w:rsidR="00F02DD5" w:rsidRDefault="00000000">
      <w:pPr>
        <w:spacing w:after="18" w:line="259" w:lineRule="auto"/>
        <w:ind w:left="720" w:firstLine="0"/>
        <w:jc w:val="left"/>
      </w:pPr>
      <w:r>
        <w:rPr>
          <w:sz w:val="28"/>
        </w:rPr>
        <w:t xml:space="preserve"> </w:t>
      </w:r>
    </w:p>
    <w:p w14:paraId="6AC69D54" w14:textId="77777777" w:rsidR="00F02DD5" w:rsidRDefault="00000000">
      <w:pPr>
        <w:spacing w:after="15" w:line="259" w:lineRule="auto"/>
        <w:ind w:left="720" w:firstLine="0"/>
        <w:jc w:val="left"/>
      </w:pPr>
      <w:r>
        <w:rPr>
          <w:sz w:val="28"/>
        </w:rPr>
        <w:t xml:space="preserve"> </w:t>
      </w:r>
    </w:p>
    <w:p w14:paraId="608EA064" w14:textId="57F3DD93" w:rsidR="00F02DD5" w:rsidRDefault="00000000">
      <w:pPr>
        <w:numPr>
          <w:ilvl w:val="0"/>
          <w:numId w:val="2"/>
        </w:numPr>
        <w:ind w:right="10" w:hanging="427"/>
      </w:pPr>
      <w:r>
        <w:t>W roku szkolnym 202</w:t>
      </w:r>
      <w:r w:rsidR="0034360A">
        <w:t>6</w:t>
      </w:r>
      <w:r>
        <w:t>/202</w:t>
      </w:r>
      <w:r w:rsidR="0034360A">
        <w:t>7</w:t>
      </w:r>
      <w:r>
        <w:t xml:space="preserve"> Zespół Szkół Mechanicznych im. Józefa Piłsudskiego prowadzi nabór do Liceum Ogólnokształcącego dla Dorosłych (dla absolwentów branżowej szkoły I stopnia). </w:t>
      </w:r>
    </w:p>
    <w:p w14:paraId="5AAC065A" w14:textId="77777777" w:rsidR="00F02DD5" w:rsidRDefault="00000000">
      <w:pPr>
        <w:numPr>
          <w:ilvl w:val="0"/>
          <w:numId w:val="2"/>
        </w:numPr>
        <w:ind w:right="10" w:hanging="427"/>
      </w:pPr>
      <w:r>
        <w:t xml:space="preserve">Rekrutacja do Liceum Ogólnokształcącego dla Dorosłych będzie przeprowadzona w następujących terminach: </w:t>
      </w:r>
    </w:p>
    <w:p w14:paraId="147C855D" w14:textId="77777777" w:rsidR="00F02DD5" w:rsidRDefault="00000000">
      <w:pPr>
        <w:spacing w:after="314" w:line="259" w:lineRule="auto"/>
        <w:ind w:left="427" w:firstLine="0"/>
        <w:jc w:val="left"/>
      </w:pPr>
      <w:r>
        <w:t xml:space="preserve"> </w:t>
      </w:r>
    </w:p>
    <w:p w14:paraId="0814EC06" w14:textId="77777777" w:rsidR="00F02DD5" w:rsidRDefault="00000000">
      <w:pPr>
        <w:spacing w:after="314" w:line="259" w:lineRule="auto"/>
        <w:ind w:left="0" w:firstLine="0"/>
        <w:jc w:val="left"/>
      </w:pPr>
      <w:r>
        <w:t xml:space="preserve"> </w:t>
      </w:r>
    </w:p>
    <w:p w14:paraId="25AF4E3D" w14:textId="77777777" w:rsidR="00F02DD5" w:rsidRDefault="00000000">
      <w:pPr>
        <w:spacing w:after="312" w:line="259" w:lineRule="auto"/>
        <w:ind w:left="0" w:firstLine="0"/>
        <w:jc w:val="left"/>
      </w:pPr>
      <w:r>
        <w:t xml:space="preserve"> </w:t>
      </w:r>
    </w:p>
    <w:p w14:paraId="51594C81" w14:textId="77777777" w:rsidR="00F02DD5" w:rsidRDefault="00000000">
      <w:pPr>
        <w:spacing w:after="314" w:line="259" w:lineRule="auto"/>
        <w:ind w:left="0" w:firstLine="0"/>
        <w:jc w:val="left"/>
      </w:pPr>
      <w:r>
        <w:t xml:space="preserve"> </w:t>
      </w:r>
    </w:p>
    <w:p w14:paraId="65E51102" w14:textId="77777777" w:rsidR="00BD5272" w:rsidRDefault="00BD5272">
      <w:pPr>
        <w:spacing w:after="314" w:line="259" w:lineRule="auto"/>
        <w:ind w:left="0" w:firstLine="0"/>
        <w:jc w:val="left"/>
      </w:pPr>
    </w:p>
    <w:p w14:paraId="3108A6EF" w14:textId="77777777" w:rsidR="00BD5272" w:rsidRDefault="00BD5272">
      <w:pPr>
        <w:spacing w:after="314" w:line="259" w:lineRule="auto"/>
        <w:ind w:left="0" w:firstLine="0"/>
        <w:jc w:val="left"/>
      </w:pPr>
    </w:p>
    <w:p w14:paraId="69D8E29A" w14:textId="77777777" w:rsidR="00F02DD5" w:rsidRDefault="00000000">
      <w:pPr>
        <w:spacing w:after="314" w:line="259" w:lineRule="auto"/>
        <w:ind w:left="0" w:firstLine="0"/>
        <w:jc w:val="left"/>
      </w:pPr>
      <w:r>
        <w:t xml:space="preserve"> </w:t>
      </w:r>
    </w:p>
    <w:p w14:paraId="407A23CF" w14:textId="77777777" w:rsidR="00F02DD5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068" w:type="dxa"/>
        <w:tblInd w:w="-495" w:type="dxa"/>
        <w:tblCellMar>
          <w:top w:w="47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390"/>
        <w:gridCol w:w="2268"/>
        <w:gridCol w:w="2410"/>
      </w:tblGrid>
      <w:tr w:rsidR="00F02DD5" w14:paraId="41B12CCD" w14:textId="77777777">
        <w:trPr>
          <w:trHeight w:val="975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8B53" w14:textId="77777777" w:rsidR="00F02DD5" w:rsidRDefault="00000000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lastRenderedPageBreak/>
              <w:t xml:space="preserve">Rodzaj czynności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1CC" w14:textId="77777777" w:rsidR="00F02DD5" w:rsidRDefault="00000000">
            <w:pPr>
              <w:spacing w:after="0" w:line="259" w:lineRule="auto"/>
              <w:ind w:left="199" w:right="262" w:firstLine="35"/>
              <w:jc w:val="center"/>
            </w:pPr>
            <w:r>
              <w:rPr>
                <w:b/>
              </w:rPr>
              <w:t xml:space="preserve">Termin w postępowaniu rekrutacyjnym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965D" w14:textId="77777777" w:rsidR="00F02DD5" w:rsidRDefault="00000000">
            <w:pPr>
              <w:spacing w:after="0" w:line="259" w:lineRule="auto"/>
              <w:ind w:left="269" w:right="334" w:firstLine="39"/>
              <w:jc w:val="center"/>
            </w:pPr>
            <w:r>
              <w:rPr>
                <w:b/>
              </w:rPr>
              <w:t xml:space="preserve">Termin w postępowaniu uzupełniającym </w:t>
            </w:r>
          </w:p>
        </w:tc>
      </w:tr>
      <w:tr w:rsidR="00F02DD5" w14:paraId="2DD46378" w14:textId="77777777">
        <w:trPr>
          <w:trHeight w:val="2902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8518" w14:textId="77777777" w:rsidR="00F02DD5" w:rsidRDefault="00000000">
            <w:pPr>
              <w:spacing w:after="54" w:line="247" w:lineRule="auto"/>
              <w:ind w:left="0" w:right="61" w:firstLine="0"/>
            </w:pPr>
            <w:r>
              <w:rPr>
                <w:sz w:val="23"/>
              </w:rPr>
              <w:t xml:space="preserve">Złożenie wniosku (podania) o przyjęcie do liceum ogólnokształcącego dla dorosłych wraz z dokumentami potwierdzającymi spełnienie przez kandydata warunków lub kryteriów branych pod uwagę w postępowaniu rekrutacyjnym: </w:t>
            </w:r>
          </w:p>
          <w:p w14:paraId="0AC07923" w14:textId="72B0B7A6" w:rsidR="00F02DD5" w:rsidRDefault="00BD5272" w:rsidP="00BD5272">
            <w:pPr>
              <w:spacing w:after="0" w:line="259" w:lineRule="auto"/>
              <w:jc w:val="left"/>
            </w:pPr>
            <w:r>
              <w:rPr>
                <w:sz w:val="23"/>
              </w:rPr>
              <w:t xml:space="preserve">- </w:t>
            </w:r>
            <w:r w:rsidR="00000000">
              <w:rPr>
                <w:sz w:val="23"/>
              </w:rPr>
              <w:t xml:space="preserve">świadectwo </w:t>
            </w:r>
            <w:r w:rsidR="00000000">
              <w:rPr>
                <w:sz w:val="23"/>
              </w:rPr>
              <w:tab/>
              <w:t xml:space="preserve">ukończenia branżowej szkoły </w:t>
            </w:r>
            <w:r w:rsidR="00000000" w:rsidRPr="00BD5272">
              <w:rPr>
                <w:sz w:val="23"/>
              </w:rPr>
              <w:t xml:space="preserve">I stopnia, </w:t>
            </w:r>
          </w:p>
          <w:p w14:paraId="14F3FA3A" w14:textId="567E6082" w:rsidR="00F02DD5" w:rsidRDefault="00BD5272" w:rsidP="00BD5272">
            <w:pPr>
              <w:spacing w:after="0" w:line="259" w:lineRule="auto"/>
              <w:jc w:val="left"/>
            </w:pPr>
            <w:r>
              <w:rPr>
                <w:sz w:val="23"/>
              </w:rPr>
              <w:t xml:space="preserve">- </w:t>
            </w:r>
            <w:r w:rsidR="00000000">
              <w:rPr>
                <w:sz w:val="23"/>
              </w:rPr>
              <w:t xml:space="preserve">dwie fotografie, </w:t>
            </w:r>
          </w:p>
          <w:p w14:paraId="6ED3339F" w14:textId="17C42D2F" w:rsidR="00F02DD5" w:rsidRDefault="00BD5272" w:rsidP="00BD5272">
            <w:pPr>
              <w:spacing w:after="0" w:line="259" w:lineRule="auto"/>
              <w:jc w:val="left"/>
            </w:pPr>
            <w:r>
              <w:rPr>
                <w:sz w:val="23"/>
              </w:rPr>
              <w:t xml:space="preserve">- </w:t>
            </w:r>
            <w:r w:rsidR="00000000">
              <w:rPr>
                <w:sz w:val="23"/>
              </w:rPr>
              <w:t xml:space="preserve">odpis aktu urodzenia lub potwierdzoną jego kopię lub potwierdzoną kopię dowodu osobistego.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4F93" w14:textId="24F0E557" w:rsidR="00F02DD5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3"/>
              </w:rPr>
              <w:t>od 1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czerwca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</w:t>
            </w:r>
          </w:p>
          <w:p w14:paraId="7AFA09CE" w14:textId="25B0D8EC" w:rsidR="00BD5272" w:rsidRDefault="00000000">
            <w:pPr>
              <w:spacing w:after="0" w:line="259" w:lineRule="auto"/>
              <w:ind w:left="41" w:firstLine="0"/>
              <w:jc w:val="center"/>
              <w:rPr>
                <w:sz w:val="23"/>
              </w:rPr>
            </w:pPr>
            <w:r>
              <w:rPr>
                <w:sz w:val="23"/>
              </w:rPr>
              <w:t>do 2</w:t>
            </w:r>
            <w:r w:rsidR="00BD5272">
              <w:rPr>
                <w:sz w:val="23"/>
              </w:rPr>
              <w:t>2</w:t>
            </w:r>
            <w:r>
              <w:rPr>
                <w:sz w:val="23"/>
              </w:rPr>
              <w:t xml:space="preserve"> lipca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 </w:t>
            </w:r>
          </w:p>
          <w:p w14:paraId="6AA99B22" w14:textId="489AF01B" w:rsidR="00F02DD5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sz w:val="23"/>
              </w:rPr>
              <w:t xml:space="preserve">do godz. 15.00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544D" w14:textId="5F2EA2BB" w:rsidR="00F02DD5" w:rsidRDefault="00000000">
            <w:pPr>
              <w:spacing w:after="0" w:line="237" w:lineRule="auto"/>
              <w:ind w:left="29" w:firstLine="0"/>
              <w:jc w:val="center"/>
            </w:pPr>
            <w:r>
              <w:rPr>
                <w:sz w:val="23"/>
              </w:rPr>
              <w:t xml:space="preserve">od </w:t>
            </w:r>
            <w:r w:rsidR="00BD5272">
              <w:rPr>
                <w:sz w:val="23"/>
              </w:rPr>
              <w:t>3</w:t>
            </w:r>
            <w:r>
              <w:rPr>
                <w:sz w:val="23"/>
              </w:rPr>
              <w:t xml:space="preserve"> sierpnia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 od godz. 12.00 </w:t>
            </w:r>
          </w:p>
          <w:p w14:paraId="38FBC57F" w14:textId="33032A89" w:rsidR="00F02DD5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>do 1</w:t>
            </w:r>
            <w:r w:rsidR="00BD5272">
              <w:rPr>
                <w:sz w:val="23"/>
              </w:rPr>
              <w:t>2</w:t>
            </w:r>
            <w:r>
              <w:rPr>
                <w:sz w:val="23"/>
              </w:rPr>
              <w:t xml:space="preserve"> sierpnia 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do godz. 15.00 </w:t>
            </w:r>
          </w:p>
        </w:tc>
      </w:tr>
      <w:tr w:rsidR="00F02DD5" w14:paraId="753A9D6A" w14:textId="77777777">
        <w:trPr>
          <w:trHeight w:val="1541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AD43" w14:textId="77777777" w:rsidR="00F02DD5" w:rsidRDefault="00000000">
            <w:pPr>
              <w:spacing w:after="0" w:line="259" w:lineRule="auto"/>
              <w:ind w:left="0" w:right="59" w:firstLine="0"/>
            </w:pPr>
            <w:r>
              <w:rPr>
                <w:sz w:val="23"/>
              </w:rPr>
              <w:t xml:space="preserve">Weryfikacja przez komisję rekrutacyjną wniosków o przyjęcie do liceum ogólnokształcącego dla dorosłych i dokumentów potwierdzających spełnienie przez kandydata warunków lub kryteriów branych pod uwagę w postępowaniu rekrutacyjnym.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C5CC" w14:textId="33EF940B" w:rsidR="00F02DD5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3"/>
              </w:rPr>
              <w:t>do 2</w:t>
            </w:r>
            <w:r w:rsidR="00BD5272">
              <w:rPr>
                <w:sz w:val="23"/>
              </w:rPr>
              <w:t>3</w:t>
            </w:r>
            <w:r>
              <w:rPr>
                <w:sz w:val="23"/>
              </w:rPr>
              <w:t xml:space="preserve"> lipca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F084" w14:textId="15FF8A1E" w:rsidR="00F02DD5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3"/>
              </w:rPr>
              <w:t>do 1</w:t>
            </w:r>
            <w:r w:rsidR="00BD5272">
              <w:rPr>
                <w:sz w:val="23"/>
              </w:rPr>
              <w:t>3</w:t>
            </w:r>
            <w:r>
              <w:rPr>
                <w:sz w:val="23"/>
              </w:rPr>
              <w:t xml:space="preserve"> sierpnia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</w:t>
            </w:r>
          </w:p>
        </w:tc>
      </w:tr>
      <w:tr w:rsidR="00F02DD5" w14:paraId="7BBC9D63" w14:textId="77777777">
        <w:trPr>
          <w:trHeight w:val="1087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E4D1" w14:textId="77777777" w:rsidR="00F02DD5" w:rsidRDefault="00000000">
            <w:pPr>
              <w:spacing w:after="0" w:line="259" w:lineRule="auto"/>
              <w:ind w:left="0" w:right="61" w:firstLine="0"/>
            </w:pPr>
            <w:r>
              <w:rPr>
                <w:sz w:val="23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19A4" w14:textId="77777777" w:rsidR="00F02DD5" w:rsidRDefault="00BD5272">
            <w:pPr>
              <w:spacing w:after="0" w:line="259" w:lineRule="auto"/>
              <w:ind w:left="0" w:right="61" w:firstLine="0"/>
              <w:jc w:val="center"/>
              <w:rPr>
                <w:sz w:val="23"/>
              </w:rPr>
            </w:pPr>
            <w:r>
              <w:rPr>
                <w:sz w:val="23"/>
              </w:rPr>
              <w:t>29</w:t>
            </w:r>
            <w:r w:rsidR="00000000">
              <w:rPr>
                <w:sz w:val="23"/>
              </w:rPr>
              <w:t xml:space="preserve"> lipca 202</w:t>
            </w:r>
            <w:r>
              <w:rPr>
                <w:sz w:val="23"/>
              </w:rPr>
              <w:t>6</w:t>
            </w:r>
            <w:r w:rsidR="00000000">
              <w:rPr>
                <w:sz w:val="23"/>
              </w:rPr>
              <w:t xml:space="preserve"> r. </w:t>
            </w:r>
          </w:p>
          <w:p w14:paraId="311802C3" w14:textId="3BF84FE1" w:rsidR="00DA261B" w:rsidRDefault="00DA261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3"/>
              </w:rPr>
              <w:t>godz. 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81AA" w14:textId="77777777" w:rsidR="00F02DD5" w:rsidRDefault="00000000">
            <w:pPr>
              <w:spacing w:after="0" w:line="259" w:lineRule="auto"/>
              <w:ind w:left="0" w:right="60" w:firstLine="0"/>
              <w:jc w:val="center"/>
              <w:rPr>
                <w:sz w:val="23"/>
              </w:rPr>
            </w:pPr>
            <w:r>
              <w:rPr>
                <w:sz w:val="23"/>
              </w:rPr>
              <w:t>20 sierpnia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</w:t>
            </w:r>
          </w:p>
          <w:p w14:paraId="012ECEB5" w14:textId="2740C12C" w:rsidR="00DA261B" w:rsidRDefault="00DA261B">
            <w:pPr>
              <w:spacing w:after="0" w:line="259" w:lineRule="auto"/>
              <w:ind w:left="0" w:right="60" w:firstLine="0"/>
              <w:jc w:val="center"/>
            </w:pPr>
            <w:r>
              <w:t>godz. 12.00</w:t>
            </w:r>
          </w:p>
        </w:tc>
      </w:tr>
      <w:tr w:rsidR="00F02DD5" w14:paraId="1967FBBB" w14:textId="77777777">
        <w:trPr>
          <w:trHeight w:val="1142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28B" w14:textId="77777777" w:rsidR="00F02DD5" w:rsidRDefault="00000000">
            <w:pPr>
              <w:spacing w:after="0" w:line="259" w:lineRule="auto"/>
              <w:ind w:left="0" w:right="57" w:firstLine="0"/>
            </w:pPr>
            <w:r>
              <w:rPr>
                <w:sz w:val="23"/>
              </w:rPr>
              <w:t xml:space="preserve">Potwierdzenie przez kandydata albo rodzica kandydata niepełnoletniego woli przyjęcia w postaci przedłożenia: oryginału świadectwa ukończenia branżowej szkoły I stopnia.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AC04" w14:textId="48F22AFE" w:rsidR="00F02DD5" w:rsidRDefault="00DA261B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3"/>
              </w:rPr>
              <w:t>do</w:t>
            </w:r>
            <w:r w:rsidR="00000000">
              <w:rPr>
                <w:sz w:val="23"/>
              </w:rPr>
              <w:t xml:space="preserve"> </w:t>
            </w:r>
            <w:r w:rsidR="00BD5272">
              <w:rPr>
                <w:sz w:val="23"/>
              </w:rPr>
              <w:t>3</w:t>
            </w:r>
            <w:r w:rsidR="00000000">
              <w:rPr>
                <w:sz w:val="23"/>
              </w:rPr>
              <w:t xml:space="preserve">1 </w:t>
            </w:r>
            <w:r w:rsidR="00BD5272">
              <w:rPr>
                <w:sz w:val="23"/>
              </w:rPr>
              <w:t xml:space="preserve">lipca </w:t>
            </w:r>
            <w:r w:rsidR="00000000">
              <w:rPr>
                <w:sz w:val="23"/>
              </w:rPr>
              <w:t>202</w:t>
            </w:r>
            <w:r w:rsidR="00BD5272">
              <w:rPr>
                <w:sz w:val="23"/>
              </w:rPr>
              <w:t>6</w:t>
            </w:r>
            <w:r w:rsidR="00000000">
              <w:rPr>
                <w:sz w:val="23"/>
              </w:rPr>
              <w:t xml:space="preserve"> r.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CDCC" w14:textId="45B5842E" w:rsidR="00F02DD5" w:rsidRDefault="0000000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3"/>
              </w:rPr>
              <w:t>do 2</w:t>
            </w:r>
            <w:r w:rsidR="00BD5272">
              <w:rPr>
                <w:sz w:val="23"/>
              </w:rPr>
              <w:t>4</w:t>
            </w:r>
            <w:r>
              <w:rPr>
                <w:sz w:val="23"/>
              </w:rPr>
              <w:t xml:space="preserve"> sierpnia 202</w:t>
            </w:r>
            <w:r w:rsidR="00BD5272">
              <w:rPr>
                <w:sz w:val="23"/>
              </w:rPr>
              <w:t>6</w:t>
            </w:r>
            <w:r>
              <w:rPr>
                <w:sz w:val="23"/>
              </w:rPr>
              <w:t xml:space="preserve"> r. </w:t>
            </w:r>
          </w:p>
        </w:tc>
      </w:tr>
      <w:tr w:rsidR="00F02DD5" w14:paraId="7846DFE6" w14:textId="77777777">
        <w:trPr>
          <w:trHeight w:val="1088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E8A2" w14:textId="77777777" w:rsidR="00F02DD5" w:rsidRDefault="00000000">
            <w:pPr>
              <w:spacing w:after="0" w:line="259" w:lineRule="auto"/>
              <w:ind w:left="0" w:right="56" w:firstLine="0"/>
            </w:pPr>
            <w:r>
              <w:rPr>
                <w:sz w:val="23"/>
              </w:rPr>
              <w:t xml:space="preserve">Podanie do publicznej wiadomości przez komisję rekrutacyjną listy kandydatów przyjętych i kandydatów nieprzyjętych.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756F" w14:textId="6B4A10F1" w:rsidR="00F02DD5" w:rsidRDefault="00BD527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3"/>
              </w:rPr>
              <w:t>3</w:t>
            </w:r>
            <w:r w:rsidR="00000000">
              <w:rPr>
                <w:sz w:val="23"/>
              </w:rPr>
              <w:t xml:space="preserve"> sierpnia 202</w:t>
            </w:r>
            <w:r>
              <w:rPr>
                <w:sz w:val="23"/>
              </w:rPr>
              <w:t>6</w:t>
            </w:r>
            <w:r w:rsidR="00000000">
              <w:rPr>
                <w:sz w:val="23"/>
              </w:rPr>
              <w:t xml:space="preserve"> r.  </w:t>
            </w:r>
          </w:p>
          <w:p w14:paraId="02FAC9FE" w14:textId="77777777" w:rsidR="00F02DD5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3"/>
              </w:rPr>
              <w:t xml:space="preserve">godz. 12.00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69B6" w14:textId="69095D04" w:rsidR="00BD5272" w:rsidRDefault="00000000" w:rsidP="00BD5272">
            <w:pPr>
              <w:spacing w:after="0" w:line="259" w:lineRule="auto"/>
              <w:ind w:left="17" w:firstLine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 w:rsidR="00DA261B">
              <w:rPr>
                <w:sz w:val="23"/>
              </w:rPr>
              <w:t>5</w:t>
            </w:r>
            <w:r>
              <w:rPr>
                <w:sz w:val="23"/>
              </w:rPr>
              <w:t xml:space="preserve"> sierpnia</w:t>
            </w:r>
            <w:r w:rsidR="001D78DC">
              <w:rPr>
                <w:sz w:val="23"/>
              </w:rPr>
              <w:t xml:space="preserve"> 2026 r.</w:t>
            </w:r>
          </w:p>
          <w:p w14:paraId="6A23BE42" w14:textId="33FB1EAB" w:rsidR="00F02DD5" w:rsidRDefault="00000000" w:rsidP="00BD5272">
            <w:pPr>
              <w:spacing w:after="0" w:line="259" w:lineRule="auto"/>
              <w:ind w:left="17" w:firstLine="0"/>
              <w:jc w:val="center"/>
            </w:pPr>
            <w:r>
              <w:rPr>
                <w:sz w:val="23"/>
              </w:rPr>
              <w:t>godz. 12.00</w:t>
            </w:r>
          </w:p>
        </w:tc>
      </w:tr>
    </w:tbl>
    <w:p w14:paraId="52087716" w14:textId="77777777" w:rsidR="00F02DD5" w:rsidRDefault="00000000">
      <w:pPr>
        <w:spacing w:after="268" w:line="259" w:lineRule="auto"/>
        <w:ind w:left="0" w:firstLine="0"/>
        <w:jc w:val="left"/>
      </w:pPr>
      <w:r>
        <w:t xml:space="preserve"> </w:t>
      </w:r>
    </w:p>
    <w:p w14:paraId="4667A44B" w14:textId="58A7D7AD" w:rsidR="00F02DD5" w:rsidRDefault="00000000" w:rsidP="00BD5272">
      <w:pPr>
        <w:numPr>
          <w:ilvl w:val="0"/>
          <w:numId w:val="2"/>
        </w:numPr>
        <w:ind w:right="10" w:hanging="427"/>
      </w:pPr>
      <w:r>
        <w:t xml:space="preserve">O przyjęcie do Liceum Ogólnokształcącego dla Dorosłych mogą ubiegać się kandydaci legitymujący się świadectwem ukończenia branżowej szkoły I stopnia.  </w:t>
      </w:r>
    </w:p>
    <w:p w14:paraId="1116AB3D" w14:textId="77777777" w:rsidR="00F02DD5" w:rsidRDefault="00000000">
      <w:pPr>
        <w:numPr>
          <w:ilvl w:val="0"/>
          <w:numId w:val="2"/>
        </w:numPr>
        <w:ind w:right="10" w:hanging="427"/>
      </w:pPr>
      <w:r>
        <w:t>W Liceum Ogólnokształcącym dla Dorosłych przedmiotami realizowanymi w zakresie rozszerzonym są: język polski, język angielski.</w:t>
      </w:r>
      <w:r>
        <w:rPr>
          <w:color w:val="FF0000"/>
        </w:rPr>
        <w:t xml:space="preserve"> </w:t>
      </w:r>
    </w:p>
    <w:p w14:paraId="2DB3FC68" w14:textId="77777777" w:rsidR="00F02DD5" w:rsidRDefault="00000000">
      <w:pPr>
        <w:numPr>
          <w:ilvl w:val="0"/>
          <w:numId w:val="2"/>
        </w:numPr>
        <w:ind w:right="10" w:hanging="427"/>
      </w:pPr>
      <w:r>
        <w:t xml:space="preserve">Wniosek (podanie) o postępowanie rekrutacyjne składa się osobiście w sekretariacie szkoły.  </w:t>
      </w:r>
    </w:p>
    <w:p w14:paraId="6CE6F2ED" w14:textId="77777777" w:rsidR="00F02DD5" w:rsidRDefault="00000000">
      <w:pPr>
        <w:numPr>
          <w:ilvl w:val="0"/>
          <w:numId w:val="2"/>
        </w:numPr>
        <w:ind w:right="10" w:hanging="427"/>
      </w:pPr>
      <w:r>
        <w:t xml:space="preserve">Do wniosku dołącza się dokumenty potwierdzające spełnianie przez kandydata kryteriów wymaganych do postępowania rekrutacyjnego (punkt 2 tabela). </w:t>
      </w:r>
    </w:p>
    <w:p w14:paraId="7302636F" w14:textId="77777777" w:rsidR="00F02DD5" w:rsidRDefault="00000000">
      <w:pPr>
        <w:numPr>
          <w:ilvl w:val="0"/>
          <w:numId w:val="2"/>
        </w:numPr>
        <w:spacing w:after="160"/>
        <w:ind w:right="10" w:hanging="427"/>
      </w:pPr>
      <w:r>
        <w:t xml:space="preserve">Wszystkie kwestie nieuregulowane niniejszą decyzją normowane są obowiązującymi przepisami prawa oświatowego. </w:t>
      </w:r>
    </w:p>
    <w:p w14:paraId="3DAD848C" w14:textId="77777777" w:rsidR="00F02DD5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4C2C600" w14:textId="77777777" w:rsidR="00F02DD5" w:rsidRDefault="00000000">
      <w:pPr>
        <w:spacing w:after="286" w:line="259" w:lineRule="auto"/>
        <w:ind w:left="-15" w:right="10" w:firstLine="0"/>
      </w:pPr>
      <w:r>
        <w:rPr>
          <w:b/>
          <w:sz w:val="28"/>
        </w:rPr>
        <w:t>Zał.1</w:t>
      </w:r>
      <w:r>
        <w:rPr>
          <w:i/>
        </w:rPr>
        <w:t xml:space="preserve"> </w:t>
      </w:r>
      <w:r>
        <w:t xml:space="preserve">Wykaz obowiązkowych zajęć edukacyjnych podlegających punktacji. </w:t>
      </w:r>
    </w:p>
    <w:p w14:paraId="7F32D15A" w14:textId="77777777" w:rsidR="00F02DD5" w:rsidRDefault="00000000">
      <w:pPr>
        <w:spacing w:after="0" w:line="259" w:lineRule="auto"/>
        <w:ind w:left="-5" w:hanging="10"/>
        <w:jc w:val="left"/>
        <w:rPr>
          <w:b/>
          <w:sz w:val="28"/>
        </w:rPr>
      </w:pPr>
      <w:r>
        <w:rPr>
          <w:b/>
          <w:sz w:val="28"/>
        </w:rPr>
        <w:t xml:space="preserve">Liceum ogólnokształcące dla dorosłych  </w:t>
      </w:r>
    </w:p>
    <w:p w14:paraId="4A2B84EB" w14:textId="77777777" w:rsidR="00DA261B" w:rsidRDefault="00DA261B">
      <w:pPr>
        <w:spacing w:after="0" w:line="259" w:lineRule="auto"/>
        <w:ind w:left="-5" w:hanging="10"/>
        <w:jc w:val="left"/>
      </w:pPr>
    </w:p>
    <w:tbl>
      <w:tblPr>
        <w:tblStyle w:val="TableGrid"/>
        <w:tblW w:w="9323" w:type="dxa"/>
        <w:tblInd w:w="-108" w:type="dxa"/>
        <w:tblCellMar>
          <w:top w:w="93" w:type="dxa"/>
          <w:left w:w="5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4395"/>
      </w:tblGrid>
      <w:tr w:rsidR="00F02DD5" w14:paraId="6B5EC46B" w14:textId="77777777">
        <w:trPr>
          <w:trHeight w:val="46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645A" w14:textId="77777777" w:rsidR="00F02DD5" w:rsidRDefault="00000000">
            <w:pPr>
              <w:spacing w:after="0" w:line="259" w:lineRule="auto"/>
              <w:ind w:left="0" w:right="428" w:firstLine="0"/>
              <w:jc w:val="center"/>
            </w:pPr>
            <w:r>
              <w:rPr>
                <w:b/>
                <w:sz w:val="26"/>
              </w:rPr>
              <w:t xml:space="preserve">Nazwa kierunku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B7DF" w14:textId="77777777" w:rsidR="00F02DD5" w:rsidRDefault="00000000">
            <w:pPr>
              <w:spacing w:after="0" w:line="259" w:lineRule="auto"/>
              <w:ind w:left="0" w:right="422" w:firstLine="0"/>
              <w:jc w:val="center"/>
            </w:pPr>
            <w:r>
              <w:rPr>
                <w:b/>
                <w:sz w:val="26"/>
              </w:rPr>
              <w:t xml:space="preserve">Przedmioty punktowane  </w:t>
            </w:r>
          </w:p>
        </w:tc>
      </w:tr>
      <w:tr w:rsidR="00F02DD5" w14:paraId="16C9471A" w14:textId="77777777" w:rsidTr="00BD5272">
        <w:trPr>
          <w:trHeight w:val="125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37FB" w14:textId="3A09DEB1" w:rsidR="00F02DD5" w:rsidRDefault="00000000" w:rsidP="00BD5272">
            <w:pPr>
              <w:spacing w:after="0" w:line="259" w:lineRule="auto"/>
              <w:ind w:left="1265" w:right="267" w:hanging="1073"/>
              <w:jc w:val="left"/>
            </w:pPr>
            <w:r>
              <w:rPr>
                <w:b/>
                <w:sz w:val="22"/>
              </w:rPr>
              <w:t>LICEUM OGÓLNOKSZTAŁCĄCE  dla dorosłych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5C72" w14:textId="27B0F3C9" w:rsidR="00F02DD5" w:rsidRDefault="00000000" w:rsidP="00BD5272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>język polski, matematyka, historia,  historia i teraźniejszość</w:t>
            </w:r>
          </w:p>
        </w:tc>
      </w:tr>
    </w:tbl>
    <w:p w14:paraId="42B96113" w14:textId="77777777" w:rsidR="00F02DD5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02DD5">
      <w:footerReference w:type="even" r:id="rId9"/>
      <w:footerReference w:type="default" r:id="rId10"/>
      <w:footerReference w:type="first" r:id="rId11"/>
      <w:pgSz w:w="11906" w:h="16838"/>
      <w:pgMar w:top="1162" w:right="1418" w:bottom="1494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47AD" w14:textId="77777777" w:rsidR="00D51065" w:rsidRDefault="00D51065">
      <w:pPr>
        <w:spacing w:after="0" w:line="240" w:lineRule="auto"/>
      </w:pPr>
      <w:r>
        <w:separator/>
      </w:r>
    </w:p>
  </w:endnote>
  <w:endnote w:type="continuationSeparator" w:id="0">
    <w:p w14:paraId="54905AEE" w14:textId="77777777" w:rsidR="00D51065" w:rsidRDefault="00D5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63E" w14:textId="77777777" w:rsidR="00F02DD5" w:rsidRDefault="00000000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C42C6C9" w14:textId="77777777" w:rsidR="00F02DD5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3872" w14:textId="77777777" w:rsidR="00F02DD5" w:rsidRDefault="00000000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C912B62" w14:textId="77777777" w:rsidR="00F02DD5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9C95" w14:textId="77777777" w:rsidR="00F02DD5" w:rsidRDefault="00000000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05CDC71" w14:textId="77777777" w:rsidR="00F02DD5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8976" w14:textId="77777777" w:rsidR="00D51065" w:rsidRDefault="00D51065">
      <w:pPr>
        <w:spacing w:after="0" w:line="240" w:lineRule="auto"/>
      </w:pPr>
      <w:r>
        <w:separator/>
      </w:r>
    </w:p>
  </w:footnote>
  <w:footnote w:type="continuationSeparator" w:id="0">
    <w:p w14:paraId="3FF0E956" w14:textId="77777777" w:rsidR="00D51065" w:rsidRDefault="00D51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716C"/>
    <w:multiLevelType w:val="hybridMultilevel"/>
    <w:tmpl w:val="361AED8A"/>
    <w:lvl w:ilvl="0" w:tplc="8D34A3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46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A2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0C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A9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AC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09D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9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8E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B34FD"/>
    <w:multiLevelType w:val="hybridMultilevel"/>
    <w:tmpl w:val="2AD2FF1E"/>
    <w:lvl w:ilvl="0" w:tplc="CF5A2CE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A51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E95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2F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82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181B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80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21F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020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EE49BB"/>
    <w:multiLevelType w:val="hybridMultilevel"/>
    <w:tmpl w:val="A052FA94"/>
    <w:lvl w:ilvl="0" w:tplc="95DC99CE">
      <w:start w:val="1"/>
      <w:numFmt w:val="bullet"/>
      <w:lvlText w:val=""/>
      <w:lvlJc w:val="left"/>
      <w:pPr>
        <w:ind w:left="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FC591A">
      <w:start w:val="1"/>
      <w:numFmt w:val="bullet"/>
      <w:lvlText w:val="o"/>
      <w:lvlJc w:val="left"/>
      <w:pPr>
        <w:ind w:left="1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3C6728">
      <w:start w:val="1"/>
      <w:numFmt w:val="bullet"/>
      <w:lvlText w:val="▪"/>
      <w:lvlJc w:val="left"/>
      <w:pPr>
        <w:ind w:left="2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16090FC">
      <w:start w:val="1"/>
      <w:numFmt w:val="bullet"/>
      <w:lvlText w:val="•"/>
      <w:lvlJc w:val="left"/>
      <w:pPr>
        <w:ind w:left="2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8F495B2">
      <w:start w:val="1"/>
      <w:numFmt w:val="bullet"/>
      <w:lvlText w:val="o"/>
      <w:lvlJc w:val="left"/>
      <w:pPr>
        <w:ind w:left="3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EABB00">
      <w:start w:val="1"/>
      <w:numFmt w:val="bullet"/>
      <w:lvlText w:val="▪"/>
      <w:lvlJc w:val="left"/>
      <w:pPr>
        <w:ind w:left="4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EE957A">
      <w:start w:val="1"/>
      <w:numFmt w:val="bullet"/>
      <w:lvlText w:val="•"/>
      <w:lvlJc w:val="left"/>
      <w:pPr>
        <w:ind w:left="4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53AE23C">
      <w:start w:val="1"/>
      <w:numFmt w:val="bullet"/>
      <w:lvlText w:val="o"/>
      <w:lvlJc w:val="left"/>
      <w:pPr>
        <w:ind w:left="5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ECADCBC">
      <w:start w:val="1"/>
      <w:numFmt w:val="bullet"/>
      <w:lvlText w:val="▪"/>
      <w:lvlJc w:val="left"/>
      <w:pPr>
        <w:ind w:left="6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44538">
    <w:abstractNumId w:val="1"/>
  </w:num>
  <w:num w:numId="2" w16cid:durableId="1885409620">
    <w:abstractNumId w:val="0"/>
  </w:num>
  <w:num w:numId="3" w16cid:durableId="138170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D5"/>
    <w:rsid w:val="001D78DC"/>
    <w:rsid w:val="0034360A"/>
    <w:rsid w:val="00BD5272"/>
    <w:rsid w:val="00CF5105"/>
    <w:rsid w:val="00D51065"/>
    <w:rsid w:val="00DA261B"/>
    <w:rsid w:val="00F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8D16"/>
  <w15:docId w15:val="{62AB8871-7D2F-4B4E-8E73-6F6C35CC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94" w:lineRule="auto"/>
      <w:ind w:left="437" w:hanging="43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84C3-783F-41BD-A67F-5A2E376C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Sylwia Liczkowska</cp:lastModifiedBy>
  <cp:revision>4</cp:revision>
  <dcterms:created xsi:type="dcterms:W3CDTF">2026-02-22T20:26:00Z</dcterms:created>
  <dcterms:modified xsi:type="dcterms:W3CDTF">2026-02-22T20:44:00Z</dcterms:modified>
</cp:coreProperties>
</file>